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32"/>
        </w:rPr>
      </w:pPr>
      <w:r>
        <w:rPr>
          <w:rFonts w:hint="eastAsia" w:ascii="黑体" w:eastAsia="黑体"/>
          <w:color w:val="000000"/>
          <w:sz w:val="32"/>
          <w:szCs w:val="32"/>
        </w:rPr>
        <w:t>附件1</w:t>
      </w:r>
    </w:p>
    <w:p>
      <w:pPr>
        <w:rPr>
          <w:rFonts w:hint="eastAsia" w:ascii="黑体" w:eastAsia="黑体"/>
          <w:color w:val="000000"/>
          <w:sz w:val="32"/>
          <w:szCs w:val="32"/>
        </w:rPr>
      </w:pPr>
    </w:p>
    <w:p>
      <w:pPr>
        <w:spacing w:after="156" w:afterLines="50"/>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广西壮族自治区就业见习协议书</w:t>
      </w:r>
    </w:p>
    <w:bookmarkEnd w:id="0"/>
    <w:p>
      <w:pPr>
        <w:spacing w:after="120"/>
        <w:jc w:val="left"/>
        <w:rPr>
          <w:rFonts w:ascii="宋体"/>
          <w:color w:val="000000"/>
          <w:sz w:val="32"/>
          <w:szCs w:val="32"/>
        </w:rPr>
      </w:pPr>
    </w:p>
    <w:p>
      <w:pPr>
        <w:spacing w:after="120" w:line="560" w:lineRule="exact"/>
        <w:jc w:val="left"/>
        <w:rPr>
          <w:rFonts w:ascii="仿宋_GB2312" w:eastAsia="仿宋_GB2312"/>
          <w:color w:val="000000"/>
          <w:sz w:val="32"/>
          <w:szCs w:val="32"/>
        </w:rPr>
      </w:pPr>
      <w:r>
        <w:rPr>
          <w:rFonts w:hint="eastAsia" w:ascii="仿宋_GB2312" w:eastAsia="仿宋_GB2312"/>
          <w:color w:val="000000"/>
          <w:sz w:val="32"/>
          <w:szCs w:val="32"/>
        </w:rPr>
        <w:t xml:space="preserve">就业见习基地名称：      </w:t>
      </w:r>
    </w:p>
    <w:p>
      <w:pPr>
        <w:spacing w:after="120" w:line="560" w:lineRule="exact"/>
        <w:jc w:val="left"/>
        <w:rPr>
          <w:rFonts w:ascii="仿宋_GB2312" w:eastAsia="仿宋_GB2312"/>
          <w:color w:val="000000"/>
          <w:sz w:val="32"/>
          <w:szCs w:val="32"/>
        </w:rPr>
      </w:pPr>
      <w:r>
        <w:rPr>
          <w:rFonts w:hint="eastAsia" w:ascii="仿宋_GB2312" w:eastAsia="仿宋_GB2312"/>
          <w:color w:val="000000"/>
          <w:sz w:val="32"/>
          <w:szCs w:val="32"/>
        </w:rPr>
        <w:t>就业见习人员姓名：</w:t>
      </w:r>
    </w:p>
    <w:p>
      <w:pPr>
        <w:spacing w:after="120" w:line="560" w:lineRule="exact"/>
        <w:jc w:val="left"/>
        <w:rPr>
          <w:rFonts w:ascii="仿宋_GB2312" w:eastAsia="仿宋_GB2312"/>
          <w:color w:val="000000"/>
          <w:sz w:val="32"/>
          <w:szCs w:val="32"/>
        </w:rPr>
      </w:pPr>
      <w:r>
        <w:rPr>
          <w:rFonts w:hint="eastAsia" w:ascii="仿宋_GB2312" w:eastAsia="仿宋_GB2312"/>
          <w:color w:val="000000"/>
          <w:sz w:val="32"/>
          <w:szCs w:val="32"/>
        </w:rPr>
        <w:t>就业见习岗位名称：</w:t>
      </w:r>
    </w:p>
    <w:p>
      <w:pPr>
        <w:spacing w:after="120" w:line="560" w:lineRule="exact"/>
        <w:jc w:val="left"/>
        <w:rPr>
          <w:rFonts w:ascii="仿宋_GB2312" w:eastAsia="仿宋_GB2312"/>
          <w:color w:val="000000"/>
          <w:sz w:val="32"/>
          <w:szCs w:val="32"/>
        </w:rPr>
      </w:pPr>
      <w:r>
        <w:rPr>
          <w:rFonts w:hint="eastAsia" w:ascii="仿宋_GB2312" w:eastAsia="仿宋_GB2312"/>
          <w:color w:val="000000"/>
          <w:sz w:val="32"/>
          <w:szCs w:val="32"/>
        </w:rPr>
        <w:t>就业见习岗位地址：</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根据《广西壮族自治区就业见习管理办法》相关规定，明确就业见习基地（以下简称“见习基地”）与就业见习人员（以下简称“见习人员”）双方义务，现就有关就业见习事宜达成一致，签订本协议。</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一、见习期</w:t>
      </w:r>
    </w:p>
    <w:p>
      <w:pPr>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 xml:space="preserve">见习人员见习期自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日起至</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p>
    <w:p>
      <w:pPr>
        <w:spacing w:line="560" w:lineRule="exact"/>
        <w:rPr>
          <w:rFonts w:ascii="仿宋_GB2312" w:eastAsia="仿宋_GB2312"/>
          <w:color w:val="000000"/>
          <w:sz w:val="32"/>
          <w:szCs w:val="32"/>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日止。</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二、见习基地义务</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（一）为见习人员提供</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元/月的基本生活补助（每月基本生活补助不低于当地最低工资标准），为见习人员购买每人每月不低于15元或就业见习期内不低于30万保额的人身意外伤害保险。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（二）为见习人员安排就业见习带教老师，组织开展就业见习活动。</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(三）为见习人员提供符合国家规定的劳动安全卫生条件和必要的劳动防护用品。</w:t>
      </w:r>
    </w:p>
    <w:p>
      <w:pPr>
        <w:spacing w:line="56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（四）见习人员在就业</w:t>
      </w:r>
      <w:r>
        <w:rPr>
          <w:rFonts w:hint="eastAsia" w:ascii="仿宋_GB2312" w:eastAsia="仿宋_GB2312" w:cs="宋体"/>
          <w:color w:val="000000"/>
          <w:kern w:val="0"/>
          <w:sz w:val="32"/>
          <w:szCs w:val="32"/>
        </w:rPr>
        <w:t>见习期满或就业见习期内提前离岗的，见习基地须提交《广西壮族自治区就业见习终止证明》报当地人力资源社会保障部门备案。</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（五）见习基地正式录（聘）用见习人员的，应及时与见习人员签订劳动合同，并依法缴纳社会保险费。</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（六）</w:t>
      </w:r>
      <w:r>
        <w:rPr>
          <w:rFonts w:hint="eastAsia" w:ascii="仿宋_GB2312" w:eastAsia="仿宋_GB2312" w:cs="宋体"/>
          <w:color w:val="000000"/>
          <w:kern w:val="0"/>
          <w:sz w:val="32"/>
          <w:szCs w:val="32"/>
        </w:rPr>
        <w:t>原则上不得变更见习人员的就业见习岗位，不能安排见习人员到本见习基地之外的设区市或县的分支机构参加就业见习，不能以劳务派遣、外借等方式安排见习人员到其他单位参加就业见习。如见习基地需要调整见习岗位，应与见习人员协商同意后，通过书面确认。</w:t>
      </w:r>
    </w:p>
    <w:p>
      <w:pPr>
        <w:shd w:val="clear" w:color="auto" w:fill="FFFFFF"/>
        <w:spacing w:line="560" w:lineRule="exact"/>
        <w:jc w:val="left"/>
        <w:rPr>
          <w:rFonts w:ascii="仿宋_GB2312" w:eastAsia="仿宋_GB2312" w:cs="宋体"/>
          <w:color w:val="000000"/>
          <w:kern w:val="0"/>
          <w:sz w:val="32"/>
          <w:szCs w:val="32"/>
        </w:rPr>
      </w:pPr>
      <w:r>
        <w:rPr>
          <w:rFonts w:hint="eastAsia" w:ascii="仿宋_GB2312" w:eastAsia="仿宋_GB2312"/>
          <w:color w:val="000000"/>
          <w:sz w:val="32"/>
          <w:szCs w:val="32"/>
        </w:rPr>
        <w:t xml:space="preserve">    （七）见习期内见习基地不能随意与见习人员解除就业见习关系，见习人员有下列情形之一的，见习基地可与其终止就业见习协议，</w:t>
      </w:r>
      <w:r>
        <w:rPr>
          <w:rFonts w:hint="eastAsia" w:ascii="仿宋_GB2312" w:eastAsia="仿宋_GB2312" w:cs="宋体"/>
          <w:color w:val="000000"/>
          <w:kern w:val="0"/>
          <w:sz w:val="32"/>
          <w:szCs w:val="32"/>
        </w:rPr>
        <w:t>并将《广西壮族自治区就业见习终止证明》报当地人力资源社会保障部门备案：</w:t>
      </w:r>
    </w:p>
    <w:p>
      <w:pPr>
        <w:shd w:val="clear" w:color="auto" w:fill="FFFFFF"/>
        <w:spacing w:line="560" w:lineRule="exac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1.无故不按时到见习基地完成就业见习任务连续3天或累计旷工5天以上的；</w:t>
      </w:r>
    </w:p>
    <w:p>
      <w:pPr>
        <w:shd w:val="clear" w:color="auto" w:fill="FFFFFF"/>
        <w:spacing w:line="560" w:lineRule="exac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2.不遵守见习基地规章制度或就业见习协议，经教育未整改的；</w:t>
      </w:r>
    </w:p>
    <w:p>
      <w:pPr>
        <w:shd w:val="clear" w:color="auto" w:fill="FFFFFF"/>
        <w:spacing w:line="560" w:lineRule="exac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3.见习人员身份不符合《广西壮族自治区就业见习管理办法》中见习人员申请条件的。</w:t>
      </w:r>
    </w:p>
    <w:p>
      <w:pPr>
        <w:shd w:val="clear" w:color="auto" w:fill="FFFFFF"/>
        <w:spacing w:line="560" w:lineRule="exac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4.就业见习期间有主观重大过失的，使见习基地遭受严重损失的；</w:t>
      </w:r>
    </w:p>
    <w:p>
      <w:pPr>
        <w:shd w:val="clear" w:color="auto" w:fill="FFFFFF"/>
        <w:spacing w:line="560" w:lineRule="exact"/>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5.涉嫌违法犯罪的。</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三、见习人员义务</w:t>
      </w:r>
    </w:p>
    <w:p>
      <w:pPr>
        <w:shd w:val="clear" w:color="auto" w:fill="FFFFFF"/>
        <w:spacing w:line="560" w:lineRule="exact"/>
        <w:jc w:val="left"/>
        <w:rPr>
          <w:rFonts w:ascii="仿宋_GB2312" w:eastAsia="仿宋_GB2312"/>
          <w:color w:val="000000"/>
          <w:sz w:val="32"/>
          <w:szCs w:val="32"/>
        </w:rPr>
      </w:pPr>
      <w:r>
        <w:rPr>
          <w:rFonts w:hint="eastAsia" w:ascii="仿宋_GB2312" w:eastAsia="仿宋_GB2312"/>
          <w:color w:val="000000"/>
          <w:sz w:val="32"/>
          <w:szCs w:val="32"/>
        </w:rPr>
        <w:t xml:space="preserve">    （一）按照见习基地的各项规章制度开展见习工作。</w:t>
      </w:r>
    </w:p>
    <w:p>
      <w:pPr>
        <w:shd w:val="clear" w:color="auto" w:fill="FFFFFF"/>
        <w:spacing w:line="560" w:lineRule="exact"/>
        <w:jc w:val="left"/>
        <w:rPr>
          <w:rFonts w:ascii="仿宋_GB2312" w:eastAsia="仿宋_GB2312"/>
          <w:color w:val="000000"/>
          <w:sz w:val="32"/>
          <w:szCs w:val="32"/>
        </w:rPr>
      </w:pPr>
      <w:r>
        <w:rPr>
          <w:rFonts w:hint="eastAsia" w:ascii="仿宋_GB2312" w:eastAsia="仿宋_GB2312"/>
          <w:color w:val="000000"/>
          <w:sz w:val="32"/>
          <w:szCs w:val="32"/>
        </w:rPr>
        <w:t xml:space="preserve">    （二）</w:t>
      </w:r>
      <w:r>
        <w:rPr>
          <w:rFonts w:hint="eastAsia" w:ascii="仿宋_GB2312" w:eastAsia="仿宋_GB2312" w:cs="宋体"/>
          <w:color w:val="000000"/>
          <w:kern w:val="0"/>
          <w:sz w:val="32"/>
          <w:szCs w:val="32"/>
        </w:rPr>
        <w:t>如个人需要调整见习岗位的，应主动向见习基地提出，经双方协商同意后，通过书面确认。</w:t>
      </w:r>
    </w:p>
    <w:p>
      <w:pPr>
        <w:shd w:val="clear" w:color="auto" w:fill="FFFFFF"/>
        <w:spacing w:line="560" w:lineRule="exact"/>
        <w:jc w:val="left"/>
        <w:rPr>
          <w:rFonts w:ascii="仿宋_GB2312" w:eastAsia="仿宋_GB2312"/>
          <w:color w:val="000000"/>
          <w:sz w:val="32"/>
          <w:szCs w:val="32"/>
        </w:rPr>
      </w:pPr>
      <w:r>
        <w:rPr>
          <w:rFonts w:hint="eastAsia" w:ascii="仿宋_GB2312" w:eastAsia="仿宋_GB2312"/>
          <w:color w:val="000000"/>
          <w:sz w:val="32"/>
          <w:szCs w:val="32"/>
        </w:rPr>
        <w:t xml:space="preserve">    （三）因个人原因不能继续履行本协议的，需提前3日以书面形式告知见习基地，做好交接后可解除就业见习协议。</w:t>
      </w:r>
    </w:p>
    <w:p>
      <w:pPr>
        <w:spacing w:line="560" w:lineRule="exact"/>
        <w:ind w:firstLine="636" w:firstLineChars="199"/>
        <w:rPr>
          <w:rFonts w:ascii="仿宋_GB2312" w:eastAsia="仿宋_GB2312"/>
          <w:color w:val="000000"/>
          <w:sz w:val="32"/>
          <w:szCs w:val="32"/>
        </w:rPr>
      </w:pPr>
      <w:r>
        <w:rPr>
          <w:rFonts w:hint="eastAsia" w:ascii="仿宋_GB2312" w:eastAsia="仿宋_GB2312"/>
          <w:color w:val="000000"/>
          <w:sz w:val="32"/>
          <w:szCs w:val="32"/>
        </w:rPr>
        <w:t>（四）承诺本人符合《广西壮族自治区就业见习管理办法》中见习人员的条件（详见附件）。</w:t>
      </w:r>
    </w:p>
    <w:p>
      <w:pPr>
        <w:shd w:val="clear" w:color="auto" w:fill="FFFFFF"/>
        <w:spacing w:line="560" w:lineRule="exact"/>
        <w:jc w:val="left"/>
        <w:rPr>
          <w:rFonts w:ascii="黑体" w:eastAsia="黑体"/>
          <w:color w:val="000000"/>
          <w:sz w:val="32"/>
          <w:szCs w:val="32"/>
        </w:rPr>
      </w:pPr>
      <w:r>
        <w:rPr>
          <w:rFonts w:hint="eastAsia" w:ascii="黑体" w:eastAsia="黑体"/>
          <w:color w:val="000000"/>
          <w:sz w:val="32"/>
          <w:szCs w:val="32"/>
        </w:rPr>
        <w:t xml:space="preserve">    四、其他协商一致的事宜</w:t>
      </w:r>
    </w:p>
    <w:p>
      <w:pPr>
        <w:spacing w:line="560" w:lineRule="exact"/>
        <w:ind w:firstLine="640" w:firstLineChars="200"/>
        <w:rPr>
          <w:rFonts w:ascii="仿宋_GB2312" w:eastAsia="仿宋_GB2312"/>
          <w:color w:val="000000"/>
          <w:sz w:val="32"/>
          <w:szCs w:val="32"/>
          <w:u w:val="dotted"/>
        </w:rPr>
      </w:pPr>
      <w:r>
        <w:rPr>
          <w:rFonts w:hint="eastAsia" w:ascii="仿宋_GB2312" w:eastAsia="仿宋_GB2312"/>
          <w:color w:val="000000"/>
          <w:sz w:val="32"/>
          <w:szCs w:val="32"/>
          <w:u w:val="dotted"/>
        </w:rPr>
        <w:t xml:space="preserve">          　　　　　　　                  　　　　　                　　　　　　　      　　          　　　　　　　                　　　　　　　      </w:t>
      </w:r>
    </w:p>
    <w:p>
      <w:pPr>
        <w:spacing w:line="560" w:lineRule="exact"/>
        <w:rPr>
          <w:rFonts w:ascii="仿宋_GB2312" w:eastAsia="仿宋_GB2312"/>
          <w:color w:val="000000"/>
          <w:sz w:val="32"/>
          <w:szCs w:val="32"/>
          <w:u w:val="dotted"/>
        </w:rPr>
      </w:pPr>
      <w:r>
        <w:rPr>
          <w:rFonts w:hint="eastAsia" w:ascii="仿宋_GB2312" w:eastAsia="仿宋_GB2312"/>
          <w:color w:val="000000"/>
          <w:sz w:val="32"/>
          <w:szCs w:val="32"/>
          <w:u w:val="dotted"/>
        </w:rPr>
        <w:t xml:space="preserve">        　　　　　　　                　　　　　　　   </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五、本协议未尽事宜由双方及时协商解决。</w:t>
      </w:r>
    </w:p>
    <w:p>
      <w:pPr>
        <w:spacing w:line="560" w:lineRule="exact"/>
        <w:ind w:firstLine="640" w:firstLineChars="200"/>
        <w:rPr>
          <w:rFonts w:ascii="仿宋_GB2312" w:eastAsia="仿宋_GB2312"/>
          <w:color w:val="000000"/>
          <w:sz w:val="32"/>
          <w:szCs w:val="32"/>
        </w:rPr>
      </w:pPr>
      <w:r>
        <w:rPr>
          <w:rFonts w:hint="eastAsia" w:ascii="黑体" w:eastAsia="黑体"/>
          <w:color w:val="000000"/>
          <w:sz w:val="32"/>
          <w:szCs w:val="32"/>
        </w:rPr>
        <w:t>六、双方对履行本协议产生争议的，可协商解决。</w:t>
      </w:r>
      <w:r>
        <w:rPr>
          <w:rFonts w:hint="eastAsia" w:ascii="仿宋_GB2312" w:eastAsia="仿宋_GB2312"/>
          <w:color w:val="000000"/>
          <w:sz w:val="32"/>
          <w:szCs w:val="32"/>
        </w:rPr>
        <w:t>协商不成功的，可向当地基层调解组织申请调解，或依法向人民法院起诉。</w:t>
      </w:r>
    </w:p>
    <w:p>
      <w:pPr>
        <w:spacing w:line="560" w:lineRule="exact"/>
        <w:ind w:firstLine="627" w:firstLineChars="196"/>
        <w:rPr>
          <w:rFonts w:hint="eastAsia" w:ascii="仿宋_GB2312" w:eastAsia="仿宋_GB2312"/>
          <w:color w:val="000000"/>
          <w:sz w:val="32"/>
          <w:szCs w:val="32"/>
        </w:rPr>
      </w:pPr>
      <w:r>
        <w:rPr>
          <w:rFonts w:hint="eastAsia" w:ascii="黑体" w:eastAsia="黑体"/>
          <w:color w:val="000000"/>
          <w:sz w:val="32"/>
          <w:szCs w:val="32"/>
        </w:rPr>
        <w:t>七、本协议经双方签字后生效。</w:t>
      </w:r>
      <w:r>
        <w:rPr>
          <w:rFonts w:hint="eastAsia" w:ascii="仿宋_GB2312" w:eastAsia="仿宋_GB2312"/>
          <w:color w:val="000000"/>
          <w:sz w:val="32"/>
          <w:szCs w:val="32"/>
        </w:rPr>
        <w:t>本协议一式叁份，双方各执一份，一份报当地人力资源社会保障部门备案。</w:t>
      </w:r>
    </w:p>
    <w:p>
      <w:pPr>
        <w:spacing w:line="560" w:lineRule="exact"/>
        <w:rPr>
          <w:rFonts w:hint="eastAsia" w:ascii="仿宋_GB2312" w:eastAsia="仿宋_GB2312"/>
          <w:color w:val="000000"/>
          <w:sz w:val="32"/>
          <w:szCs w:val="32"/>
        </w:rPr>
      </w:pPr>
    </w:p>
    <w:p>
      <w:pPr>
        <w:spacing w:line="560" w:lineRule="exact"/>
        <w:rPr>
          <w:rFonts w:hint="eastAsia" w:ascii="仿宋_GB2312" w:eastAsia="仿宋_GB2312"/>
          <w:color w:val="000000"/>
          <w:sz w:val="32"/>
          <w:szCs w:val="32"/>
        </w:rPr>
      </w:pPr>
    </w:p>
    <w:p>
      <w:pPr>
        <w:spacing w:line="560" w:lineRule="exact"/>
        <w:rPr>
          <w:rFonts w:hint="eastAsia" w:ascii="仿宋_GB2312" w:eastAsia="仿宋_GB2312"/>
          <w:color w:val="000000"/>
          <w:sz w:val="32"/>
          <w:szCs w:val="32"/>
        </w:rPr>
      </w:pPr>
    </w:p>
    <w:p>
      <w:pPr>
        <w:spacing w:line="560" w:lineRule="exact"/>
        <w:ind w:firstLine="630" w:firstLineChars="196"/>
        <w:rPr>
          <w:rFonts w:ascii="宋体"/>
          <w:b/>
          <w:color w:val="000000"/>
          <w:sz w:val="32"/>
          <w:szCs w:val="32"/>
        </w:rPr>
      </w:pPr>
      <w:r>
        <w:rPr>
          <w:rFonts w:hint="eastAsia" w:ascii="宋体"/>
          <w:b/>
          <w:color w:val="000000"/>
          <w:sz w:val="32"/>
          <w:szCs w:val="32"/>
        </w:rPr>
        <w:t>见习基地（公章）：         见习人员（签字）：</w:t>
      </w:r>
    </w:p>
    <w:p>
      <w:pPr>
        <w:spacing w:line="560" w:lineRule="exact"/>
        <w:ind w:firstLine="630" w:firstLineChars="196"/>
        <w:rPr>
          <w:rFonts w:ascii="宋体"/>
          <w:b/>
          <w:color w:val="000000"/>
          <w:sz w:val="32"/>
          <w:szCs w:val="32"/>
        </w:rPr>
      </w:pPr>
      <w:r>
        <w:rPr>
          <w:rFonts w:hint="eastAsia" w:ascii="宋体"/>
          <w:b/>
          <w:color w:val="000000"/>
          <w:sz w:val="32"/>
          <w:szCs w:val="32"/>
        </w:rPr>
        <w:t>见习基地地址：</w:t>
      </w:r>
    </w:p>
    <w:p>
      <w:pPr>
        <w:spacing w:line="560" w:lineRule="exact"/>
        <w:rPr>
          <w:rFonts w:ascii="宋体"/>
          <w:b/>
          <w:color w:val="000000"/>
          <w:sz w:val="32"/>
          <w:szCs w:val="32"/>
        </w:rPr>
      </w:pPr>
      <w:r>
        <w:rPr>
          <w:rFonts w:hint="eastAsia" w:ascii="宋体"/>
          <w:b/>
          <w:color w:val="000000"/>
          <w:sz w:val="32"/>
          <w:szCs w:val="32"/>
        </w:rPr>
        <w:t xml:space="preserve">    见习基地联系人：          见习人员身份证号码：</w:t>
      </w:r>
    </w:p>
    <w:p>
      <w:pPr>
        <w:spacing w:line="560" w:lineRule="exact"/>
        <w:rPr>
          <w:rFonts w:ascii="宋体"/>
          <w:b/>
          <w:sz w:val="32"/>
          <w:szCs w:val="32"/>
        </w:rPr>
      </w:pPr>
      <w:r>
        <w:rPr>
          <w:rFonts w:hint="eastAsia" w:ascii="宋体"/>
          <w:b/>
          <w:color w:val="000000"/>
          <w:sz w:val="32"/>
          <w:szCs w:val="32"/>
        </w:rPr>
        <w:t xml:space="preserve">    联系电话：                </w:t>
      </w:r>
      <w:r>
        <w:rPr>
          <w:rFonts w:hint="eastAsia" w:ascii="宋体"/>
          <w:b/>
          <w:sz w:val="32"/>
          <w:szCs w:val="32"/>
        </w:rPr>
        <w:t>联系电话：</w:t>
      </w:r>
    </w:p>
    <w:p>
      <w:pPr>
        <w:spacing w:line="560" w:lineRule="exact"/>
        <w:ind w:firstLine="630" w:firstLineChars="196"/>
        <w:rPr>
          <w:rFonts w:ascii="宋体"/>
          <w:b/>
          <w:sz w:val="32"/>
          <w:szCs w:val="32"/>
        </w:rPr>
      </w:pPr>
      <w:r>
        <w:rPr>
          <w:rFonts w:hint="eastAsia" w:ascii="宋体"/>
          <w:b/>
          <w:sz w:val="32"/>
          <w:szCs w:val="32"/>
        </w:rPr>
        <w:t xml:space="preserve">  年   月    日             年    月    日</w:t>
      </w:r>
    </w:p>
    <w:p>
      <w:pPr>
        <w:rPr>
          <w:rFonts w:ascii="黑体" w:eastAsia="黑体"/>
          <w:sz w:val="32"/>
          <w:szCs w:val="32"/>
        </w:rPr>
      </w:pPr>
      <w:r>
        <w:rPr>
          <w:rFonts w:ascii="黑体" w:eastAsia="黑体"/>
          <w:sz w:val="28"/>
          <w:szCs w:val="28"/>
        </w:rPr>
        <w:br w:type="page"/>
      </w:r>
      <w:r>
        <w:rPr>
          <w:rFonts w:hint="eastAsia" w:ascii="黑体" w:eastAsia="黑体"/>
          <w:sz w:val="32"/>
          <w:szCs w:val="32"/>
        </w:rPr>
        <w:t>附件</w:t>
      </w:r>
    </w:p>
    <w:p>
      <w:pPr>
        <w:rPr>
          <w:rFonts w:ascii="宋体"/>
          <w:sz w:val="28"/>
          <w:szCs w:val="28"/>
        </w:rPr>
      </w:pPr>
    </w:p>
    <w:p>
      <w:pPr>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承 诺 书（见习人员填写）</w:t>
      </w:r>
    </w:p>
    <w:p>
      <w:pPr>
        <w:ind w:firstLine="960"/>
        <w:jc w:val="left"/>
        <w:rPr>
          <w:rFonts w:ascii="方正小标宋简体" w:eastAsia="方正小标宋简体"/>
          <w:sz w:val="30"/>
          <w:szCs w:val="30"/>
        </w:rPr>
      </w:pP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本人申请到见习基地（公司名称）参加就业见习</w:t>
      </w:r>
      <w:r>
        <w:rPr>
          <w:rFonts w:hint="eastAsia" w:ascii="黑体" w:eastAsia="黑体" w:cs="仿宋_GB2312"/>
          <w:sz w:val="32"/>
          <w:szCs w:val="32"/>
        </w:rPr>
        <w:t>，</w:t>
      </w:r>
      <w:r>
        <w:rPr>
          <w:rFonts w:hint="eastAsia" w:ascii="仿宋_GB2312" w:eastAsia="仿宋_GB2312" w:cs="仿宋_GB2312"/>
          <w:sz w:val="32"/>
          <w:szCs w:val="32"/>
        </w:rPr>
        <w:t>从签订就业见习协议之日起至就业见习关系终止，承诺不发生下列情形：</w:t>
      </w: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1.不担任企业法人、企业股东</w:t>
      </w:r>
      <w:r>
        <w:rPr>
          <w:rFonts w:hint="eastAsia" w:ascii="仿宋_GB2312" w:eastAsia="仿宋_GB2312" w:cs="仿宋_GB2312"/>
          <w:color w:val="000000"/>
          <w:sz w:val="32"/>
          <w:szCs w:val="32"/>
        </w:rPr>
        <w:t>（含独立、合伙、借个人名义创业等情形）</w:t>
      </w:r>
      <w:r>
        <w:rPr>
          <w:rFonts w:hint="eastAsia" w:ascii="仿宋_GB2312" w:eastAsia="仿宋_GB2312" w:cs="仿宋_GB2312"/>
          <w:sz w:val="32"/>
          <w:szCs w:val="32"/>
        </w:rPr>
        <w:t>。</w:t>
      </w: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2.不注册个体工商户。</w:t>
      </w: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3.不以任何企业职工身份参缴社会保险。</w:t>
      </w: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4.不以灵活就业人员身份申领灵活就业社保补贴。</w:t>
      </w:r>
    </w:p>
    <w:p>
      <w:pPr>
        <w:spacing w:line="360" w:lineRule="auto"/>
        <w:jc w:val="left"/>
        <w:rPr>
          <w:rFonts w:hint="eastAsia" w:ascii="仿宋_GB2312" w:eastAsia="仿宋_GB2312" w:cs="仿宋_GB2312"/>
          <w:sz w:val="32"/>
          <w:szCs w:val="32"/>
        </w:rPr>
      </w:pPr>
    </w:p>
    <w:p>
      <w:pPr>
        <w:spacing w:line="360" w:lineRule="auto"/>
        <w:jc w:val="left"/>
        <w:rPr>
          <w:rFonts w:hint="eastAsia" w:ascii="仿宋_GB2312" w:eastAsia="仿宋_GB2312" w:cs="仿宋_GB2312"/>
          <w:sz w:val="32"/>
          <w:szCs w:val="32"/>
        </w:rPr>
      </w:pPr>
    </w:p>
    <w:p>
      <w:pPr>
        <w:spacing w:line="360" w:lineRule="auto"/>
        <w:jc w:val="left"/>
        <w:rPr>
          <w:rFonts w:hint="eastAsia" w:ascii="仿宋_GB2312" w:eastAsia="仿宋_GB2312" w:cs="仿宋_GB2312"/>
          <w:sz w:val="32"/>
          <w:szCs w:val="32"/>
        </w:rPr>
      </w:pPr>
    </w:p>
    <w:p>
      <w:pPr>
        <w:spacing w:line="360" w:lineRule="auto"/>
        <w:jc w:val="left"/>
        <w:rPr>
          <w:rFonts w:ascii="仿宋_GB2312" w:eastAsia="仿宋_GB2312" w:cs="仿宋_GB2312"/>
          <w:sz w:val="32"/>
          <w:szCs w:val="32"/>
        </w:rPr>
      </w:pPr>
      <w:r>
        <w:rPr>
          <w:rFonts w:hint="eastAsia" w:ascii="仿宋_GB2312" w:eastAsia="仿宋_GB2312" w:cs="仿宋_GB2312"/>
          <w:sz w:val="32"/>
          <w:szCs w:val="32"/>
        </w:rPr>
        <w:t xml:space="preserve">                         承诺人（签字）：</w:t>
      </w:r>
    </w:p>
    <w:p>
      <w:pPr>
        <w:spacing w:line="360" w:lineRule="auto"/>
        <w:jc w:val="left"/>
        <w:rPr>
          <w:rFonts w:ascii="仿宋_GB2312" w:eastAsia="仿宋_GB2312" w:cs="仿宋_GB2312"/>
          <w:sz w:val="32"/>
          <w:szCs w:val="32"/>
        </w:rPr>
      </w:pPr>
      <w:r>
        <w:rPr>
          <w:rFonts w:hint="eastAsia" w:ascii="仿宋_GB2312" w:eastAsia="仿宋_GB2312" w:cs="仿宋_GB2312"/>
          <w:sz w:val="32"/>
          <w:szCs w:val="32"/>
        </w:rPr>
        <w:t xml:space="preserve">                         身份证号码：           </w:t>
      </w:r>
    </w:p>
    <w:p>
      <w:pPr>
        <w:spacing w:line="360" w:lineRule="auto"/>
        <w:jc w:val="left"/>
        <w:rPr>
          <w:rFonts w:ascii="仿宋_GB2312" w:eastAsia="仿宋_GB2312" w:cs="仿宋_GB2312"/>
          <w:sz w:val="32"/>
          <w:szCs w:val="32"/>
        </w:rPr>
      </w:pPr>
      <w:r>
        <w:rPr>
          <w:rFonts w:hint="eastAsia" w:ascii="仿宋_GB2312" w:eastAsia="仿宋_GB2312" w:cs="仿宋_GB2312"/>
          <w:sz w:val="32"/>
          <w:szCs w:val="32"/>
        </w:rPr>
        <w:t xml:space="preserve">                         承诺时间：</w:t>
      </w:r>
    </w:p>
    <w:p>
      <w:pPr>
        <w:spacing w:line="360" w:lineRule="auto"/>
        <w:jc w:val="left"/>
        <w:rPr>
          <w:rFonts w:ascii="仿宋_GB2312" w:eastAsia="仿宋_GB2312" w:cs="仿宋_GB2312"/>
          <w:sz w:val="32"/>
          <w:szCs w:val="32"/>
        </w:rPr>
      </w:pPr>
    </w:p>
    <w:p>
      <w:pPr>
        <w:spacing w:line="240" w:lineRule="atLeast"/>
        <w:jc w:val="left"/>
      </w:pPr>
    </w:p>
    <w:sectPr>
      <w:footerReference r:id="rId3" w:type="default"/>
      <w:pgSz w:w="11907" w:h="16840"/>
      <w:pgMar w:top="1440" w:right="1797" w:bottom="1440" w:left="1797"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margin" w:hAnchor="page" w:x="642" w:yAlign="outside"/>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rFonts w:hint="eastAsia"/>
        <w:sz w:val="28"/>
        <w:szCs w:val="28"/>
      </w:rPr>
      <w:t>－</w:t>
    </w:r>
  </w:p>
  <w:p>
    <w:pPr>
      <w:pStyle w:val="2"/>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4A8C6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2456</Words>
  <Characters>2479</Characters>
  <Lines>449</Lines>
  <Paragraphs>139</Paragraphs>
  <TotalTime>12</TotalTime>
  <ScaleCrop>false</ScaleCrop>
  <LinksUpToDate>false</LinksUpToDate>
  <CharactersWithSpaces>3242</CharactersWithSpaces>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2020-06-09T08:46:00Z</dcterms:created>
  <dc:creator>Administrator</dc:creator>
  <cp:lastModifiedBy>波妞*宗介</cp:lastModifiedBy>
  <dcterms:modified xsi:type="dcterms:W3CDTF">2020-06-29T14:53:27Z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